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93A" w14:textId="063FB67B" w:rsidR="00D74B69" w:rsidRDefault="00D74B69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b/>
          <w:sz w:val="24"/>
          <w:szCs w:val="24"/>
        </w:rPr>
        <w:t>Примечания: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C0C90C" w14:textId="77777777" w:rsidR="00D74B69" w:rsidRDefault="00D74B69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9807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>1. При совершении нотариальных действий с участием переводчика, сурдопереводчика, свидетеля (за исключением случаев, когда с целью совершения нотариального действия необходимо участие переводчика, сурдопереводчика, свидетеля, и подлинность его подписи свидетельствуется отдельным нотариальным действием), рукоприкладчика, представителя по доверенности, опекуна, попечителя, дополнительно однократно взыскивается плата в размере 500 руб., но не превышающая предельный размер регионального тарифа, установленный решением Правления ФНП. Данный пункт не применяется при исчислении размера нотариального тарифа при совершении нотариальных действий с участием несовершеннолетних, а также при выдаче свидетельства о праве на наследство представителю по доверенности. При удостоверении договора с участием одного, двух и более представителей по доверенности дополнительно однократно взыскивается плата в размере 500 руб., независимо от количества представителей участников сделки.</w:t>
      </w:r>
    </w:p>
    <w:p w14:paraId="4CD834DC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C08E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>2. При совершении нотариальных действий от имени юридических лиц в случаях, когда полномочия единоличного исполнительного органа общества переданы коммерческой организации или индивидуальному предпринимателю (управляющему, управляющей компании), дополнительно взимается региональный тариф в размере 500 руб. При этом общая сумма регионального тарифа не должна превышать предельный размер, установленный решением Правления ФНП.</w:t>
      </w:r>
    </w:p>
    <w:p w14:paraId="0997B8E4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CCA3D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>3. При удостоверении согласия в отношении двух и более объектов движимого или недвижимого имущества, дополнительно взимается региональный тариф в размере 200 руб. за каждый второй и последующие объекты. При этом общая сумма регионального тарифа не может превышать предельный размер, установленный решением Правления ФНП.</w:t>
      </w:r>
    </w:p>
    <w:p w14:paraId="46073D9B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4D09" w14:textId="77777777" w:rsidR="00860E41" w:rsidRPr="00EA3DC4" w:rsidRDefault="00860E41" w:rsidP="0086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 xml:space="preserve">4. При удостоверении доверенности дополнительно взимается региональный тариф: </w:t>
      </w:r>
    </w:p>
    <w:p w14:paraId="2B3F1110" w14:textId="77777777" w:rsidR="00860E41" w:rsidRPr="00EA3DC4" w:rsidRDefault="00860E41" w:rsidP="00860E41">
      <w:pPr>
        <w:pStyle w:val="af1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 xml:space="preserve">в размере 500 руб. для доверенности, осложненной множественностью полномочий, </w:t>
      </w:r>
    </w:p>
    <w:p w14:paraId="2D7E4E88" w14:textId="77777777" w:rsidR="00860E41" w:rsidRPr="00EA3DC4" w:rsidRDefault="00860E41" w:rsidP="00860E41">
      <w:pPr>
        <w:pStyle w:val="af1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 xml:space="preserve">в размере 200 руб. за каждого второго и последующего представителя и (или) представляемого (доверителя), </w:t>
      </w:r>
    </w:p>
    <w:p w14:paraId="61978854" w14:textId="77777777" w:rsidR="00860E41" w:rsidRPr="00EA3DC4" w:rsidRDefault="00860E41" w:rsidP="00860E41">
      <w:pPr>
        <w:pStyle w:val="af1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>в размере 200 руб. за второй и каждый последующий объект движимого или недвижимого имущества, в отношении которого(</w:t>
      </w:r>
      <w:proofErr w:type="spellStart"/>
      <w:r w:rsidRPr="00EA3DC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A3DC4">
        <w:rPr>
          <w:rFonts w:ascii="Times New Roman" w:hAnsi="Times New Roman" w:cs="Times New Roman"/>
          <w:sz w:val="24"/>
          <w:szCs w:val="24"/>
        </w:rPr>
        <w:t>) выдана доверенность.</w:t>
      </w:r>
    </w:p>
    <w:p w14:paraId="0D55DEF4" w14:textId="77777777" w:rsidR="00860E41" w:rsidRPr="00EA3DC4" w:rsidRDefault="00860E41" w:rsidP="00860E41">
      <w:pPr>
        <w:pStyle w:val="af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DC4">
        <w:rPr>
          <w:rFonts w:ascii="Times New Roman" w:hAnsi="Times New Roman" w:cs="Times New Roman"/>
          <w:sz w:val="24"/>
          <w:szCs w:val="24"/>
        </w:rPr>
        <w:t xml:space="preserve">При этом общая сумма регионального тарифа не может превышать предельный размер, установленный решением Правления ФНП. </w:t>
      </w:r>
    </w:p>
    <w:p w14:paraId="7B08D35E" w14:textId="77777777" w:rsidR="00860E41" w:rsidRDefault="00860E41" w:rsidP="00482304"/>
    <w:p w14:paraId="1CA1B75C" w14:textId="77777777" w:rsidR="00860E41" w:rsidRDefault="00860E41" w:rsidP="00482304"/>
    <w:p w14:paraId="030401CB" w14:textId="77777777" w:rsidR="00860E41" w:rsidRDefault="00860E41" w:rsidP="00482304"/>
    <w:p w14:paraId="4BC57328" w14:textId="77777777" w:rsidR="00860E41" w:rsidRDefault="00860E41" w:rsidP="00482304"/>
    <w:sectPr w:rsidR="00860E41" w:rsidSect="00120B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5727" w14:textId="77777777" w:rsidR="00570F39" w:rsidRDefault="00570F39" w:rsidP="00EB6921">
      <w:pPr>
        <w:spacing w:after="0" w:line="240" w:lineRule="auto"/>
      </w:pPr>
      <w:r>
        <w:separator/>
      </w:r>
    </w:p>
  </w:endnote>
  <w:endnote w:type="continuationSeparator" w:id="0">
    <w:p w14:paraId="5D800CFF" w14:textId="77777777" w:rsidR="00570F39" w:rsidRDefault="00570F39" w:rsidP="00EB6921">
      <w:pPr>
        <w:spacing w:after="0" w:line="240" w:lineRule="auto"/>
      </w:pPr>
      <w:r>
        <w:continuationSeparator/>
      </w:r>
    </w:p>
  </w:endnote>
  <w:endnote w:type="continuationNotice" w:id="1">
    <w:p w14:paraId="7706FAC6" w14:textId="77777777" w:rsidR="00570F39" w:rsidRDefault="00570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A8E1" w14:textId="77777777" w:rsidR="00570F39" w:rsidRDefault="00570F39" w:rsidP="00EB6921">
      <w:pPr>
        <w:spacing w:after="0" w:line="240" w:lineRule="auto"/>
      </w:pPr>
      <w:r>
        <w:separator/>
      </w:r>
    </w:p>
  </w:footnote>
  <w:footnote w:type="continuationSeparator" w:id="0">
    <w:p w14:paraId="1024700F" w14:textId="77777777" w:rsidR="00570F39" w:rsidRDefault="00570F39" w:rsidP="00EB6921">
      <w:pPr>
        <w:spacing w:after="0" w:line="240" w:lineRule="auto"/>
      </w:pPr>
      <w:r>
        <w:continuationSeparator/>
      </w:r>
    </w:p>
  </w:footnote>
  <w:footnote w:type="continuationNotice" w:id="1">
    <w:p w14:paraId="4DC46E04" w14:textId="77777777" w:rsidR="00570F39" w:rsidRDefault="00570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01F2" w14:textId="5B5BEC2C" w:rsidR="00120B95" w:rsidRDefault="00DE502E" w:rsidP="006A69AD">
    <w:pPr>
      <w:pStyle w:val="ac"/>
      <w:jc w:val="center"/>
    </w:pPr>
    <w:r w:rsidRPr="00DE502E">
      <w:rPr>
        <w:rFonts w:ascii="Times New Roman" w:hAnsi="Times New Roman" w:cs="Times New Roman"/>
      </w:rPr>
      <w:fldChar w:fldCharType="begin"/>
    </w:r>
    <w:r w:rsidRPr="00DE502E">
      <w:rPr>
        <w:rFonts w:ascii="Times New Roman" w:hAnsi="Times New Roman" w:cs="Times New Roman"/>
      </w:rPr>
      <w:instrText>PAGE   \* MERGEFORMAT</w:instrText>
    </w:r>
    <w:r w:rsidRPr="00DE502E">
      <w:rPr>
        <w:rFonts w:ascii="Times New Roman" w:hAnsi="Times New Roman" w:cs="Times New Roman"/>
      </w:rPr>
      <w:fldChar w:fldCharType="separate"/>
    </w:r>
    <w:r w:rsidR="00CD6E15">
      <w:rPr>
        <w:rFonts w:ascii="Times New Roman" w:hAnsi="Times New Roman" w:cs="Times New Roman"/>
        <w:noProof/>
      </w:rPr>
      <w:t>15</w:t>
    </w:r>
    <w:r w:rsidRPr="00DE502E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9C6534"/>
    <w:multiLevelType w:val="hybridMultilevel"/>
    <w:tmpl w:val="6AAA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1E29"/>
    <w:multiLevelType w:val="hybridMultilevel"/>
    <w:tmpl w:val="922E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5975">
    <w:abstractNumId w:val="0"/>
  </w:num>
  <w:num w:numId="2" w16cid:durableId="1822579990">
    <w:abstractNumId w:val="2"/>
  </w:num>
  <w:num w:numId="3" w16cid:durableId="143598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DC"/>
    <w:rsid w:val="000147CC"/>
    <w:rsid w:val="00016C63"/>
    <w:rsid w:val="000171D1"/>
    <w:rsid w:val="00017475"/>
    <w:rsid w:val="000301BF"/>
    <w:rsid w:val="00032D00"/>
    <w:rsid w:val="000367DA"/>
    <w:rsid w:val="00037FC7"/>
    <w:rsid w:val="000443C9"/>
    <w:rsid w:val="00045F1E"/>
    <w:rsid w:val="00056063"/>
    <w:rsid w:val="000605C4"/>
    <w:rsid w:val="00062204"/>
    <w:rsid w:val="00064E33"/>
    <w:rsid w:val="00071DDA"/>
    <w:rsid w:val="000730C8"/>
    <w:rsid w:val="000746F1"/>
    <w:rsid w:val="000752BB"/>
    <w:rsid w:val="000818B3"/>
    <w:rsid w:val="00083EF9"/>
    <w:rsid w:val="00084851"/>
    <w:rsid w:val="000934CB"/>
    <w:rsid w:val="0009483F"/>
    <w:rsid w:val="000978CA"/>
    <w:rsid w:val="000A3E17"/>
    <w:rsid w:val="000B2364"/>
    <w:rsid w:val="000D0816"/>
    <w:rsid w:val="000E676E"/>
    <w:rsid w:val="000F4C1E"/>
    <w:rsid w:val="000F53DD"/>
    <w:rsid w:val="000F68A1"/>
    <w:rsid w:val="001020D0"/>
    <w:rsid w:val="001051CA"/>
    <w:rsid w:val="00106362"/>
    <w:rsid w:val="00112B97"/>
    <w:rsid w:val="001146D8"/>
    <w:rsid w:val="0011477B"/>
    <w:rsid w:val="00114ADF"/>
    <w:rsid w:val="00120B95"/>
    <w:rsid w:val="001279E5"/>
    <w:rsid w:val="00140067"/>
    <w:rsid w:val="00145972"/>
    <w:rsid w:val="00145CB3"/>
    <w:rsid w:val="00152790"/>
    <w:rsid w:val="00153E3F"/>
    <w:rsid w:val="00155CE3"/>
    <w:rsid w:val="00164855"/>
    <w:rsid w:val="001731DB"/>
    <w:rsid w:val="00173444"/>
    <w:rsid w:val="00176100"/>
    <w:rsid w:val="00176B83"/>
    <w:rsid w:val="00177001"/>
    <w:rsid w:val="00186EBD"/>
    <w:rsid w:val="00192F90"/>
    <w:rsid w:val="001B0B10"/>
    <w:rsid w:val="001B251A"/>
    <w:rsid w:val="001B32FA"/>
    <w:rsid w:val="001D6B65"/>
    <w:rsid w:val="001E3108"/>
    <w:rsid w:val="00214863"/>
    <w:rsid w:val="00224A79"/>
    <w:rsid w:val="002414CF"/>
    <w:rsid w:val="002420E0"/>
    <w:rsid w:val="00255617"/>
    <w:rsid w:val="002569C4"/>
    <w:rsid w:val="00267F82"/>
    <w:rsid w:val="00270D9F"/>
    <w:rsid w:val="00274A3C"/>
    <w:rsid w:val="00276C47"/>
    <w:rsid w:val="00285ED4"/>
    <w:rsid w:val="002879E2"/>
    <w:rsid w:val="002A681A"/>
    <w:rsid w:val="002B0F40"/>
    <w:rsid w:val="002B246E"/>
    <w:rsid w:val="002B4295"/>
    <w:rsid w:val="002B5B15"/>
    <w:rsid w:val="002C44A0"/>
    <w:rsid w:val="002D7AFE"/>
    <w:rsid w:val="002E71DC"/>
    <w:rsid w:val="002F23D1"/>
    <w:rsid w:val="002F7E61"/>
    <w:rsid w:val="00303D38"/>
    <w:rsid w:val="00315F61"/>
    <w:rsid w:val="00332381"/>
    <w:rsid w:val="00335211"/>
    <w:rsid w:val="00350E7D"/>
    <w:rsid w:val="00357E5F"/>
    <w:rsid w:val="00373135"/>
    <w:rsid w:val="003814C5"/>
    <w:rsid w:val="00382DBD"/>
    <w:rsid w:val="00391F1F"/>
    <w:rsid w:val="003970FD"/>
    <w:rsid w:val="003A1400"/>
    <w:rsid w:val="003B71B9"/>
    <w:rsid w:val="003C0F17"/>
    <w:rsid w:val="003D5A41"/>
    <w:rsid w:val="003E1922"/>
    <w:rsid w:val="003E1C63"/>
    <w:rsid w:val="003E3A23"/>
    <w:rsid w:val="003F485F"/>
    <w:rsid w:val="003F717B"/>
    <w:rsid w:val="004051FF"/>
    <w:rsid w:val="00413F7A"/>
    <w:rsid w:val="0042481C"/>
    <w:rsid w:val="00437CAD"/>
    <w:rsid w:val="00440769"/>
    <w:rsid w:val="004423C1"/>
    <w:rsid w:val="004444C8"/>
    <w:rsid w:val="00445C8E"/>
    <w:rsid w:val="00463329"/>
    <w:rsid w:val="00482304"/>
    <w:rsid w:val="00485B89"/>
    <w:rsid w:val="004A09CD"/>
    <w:rsid w:val="004A5FEF"/>
    <w:rsid w:val="004B25D1"/>
    <w:rsid w:val="004B2D64"/>
    <w:rsid w:val="004B597F"/>
    <w:rsid w:val="004B5B8D"/>
    <w:rsid w:val="004C3CFB"/>
    <w:rsid w:val="004D0DCE"/>
    <w:rsid w:val="004D2F88"/>
    <w:rsid w:val="004D360E"/>
    <w:rsid w:val="004D57E0"/>
    <w:rsid w:val="004E4424"/>
    <w:rsid w:val="004E5A8C"/>
    <w:rsid w:val="004F37FB"/>
    <w:rsid w:val="005275C1"/>
    <w:rsid w:val="00545079"/>
    <w:rsid w:val="00553129"/>
    <w:rsid w:val="00570F39"/>
    <w:rsid w:val="0057390D"/>
    <w:rsid w:val="005856A6"/>
    <w:rsid w:val="00587E25"/>
    <w:rsid w:val="005900F4"/>
    <w:rsid w:val="00593B38"/>
    <w:rsid w:val="005A72A2"/>
    <w:rsid w:val="005C00E6"/>
    <w:rsid w:val="005C30B6"/>
    <w:rsid w:val="005C736E"/>
    <w:rsid w:val="005E0C0A"/>
    <w:rsid w:val="005E6FEE"/>
    <w:rsid w:val="005F15B1"/>
    <w:rsid w:val="005F1A56"/>
    <w:rsid w:val="005F255F"/>
    <w:rsid w:val="005F7899"/>
    <w:rsid w:val="00600930"/>
    <w:rsid w:val="00607483"/>
    <w:rsid w:val="00625571"/>
    <w:rsid w:val="00642899"/>
    <w:rsid w:val="00651518"/>
    <w:rsid w:val="00661C66"/>
    <w:rsid w:val="00670A46"/>
    <w:rsid w:val="006716B4"/>
    <w:rsid w:val="00674C9E"/>
    <w:rsid w:val="006852B6"/>
    <w:rsid w:val="006A2D07"/>
    <w:rsid w:val="006A69AD"/>
    <w:rsid w:val="006A745D"/>
    <w:rsid w:val="006B2F8C"/>
    <w:rsid w:val="006B328C"/>
    <w:rsid w:val="006B4102"/>
    <w:rsid w:val="006C1E14"/>
    <w:rsid w:val="006C40EC"/>
    <w:rsid w:val="006D24A2"/>
    <w:rsid w:val="006E01FC"/>
    <w:rsid w:val="006E7575"/>
    <w:rsid w:val="007031EF"/>
    <w:rsid w:val="00712A16"/>
    <w:rsid w:val="007135F3"/>
    <w:rsid w:val="00714C57"/>
    <w:rsid w:val="00716764"/>
    <w:rsid w:val="0072383C"/>
    <w:rsid w:val="00724912"/>
    <w:rsid w:val="0073211F"/>
    <w:rsid w:val="00747560"/>
    <w:rsid w:val="007633C0"/>
    <w:rsid w:val="00763760"/>
    <w:rsid w:val="0076611B"/>
    <w:rsid w:val="00777816"/>
    <w:rsid w:val="007960AC"/>
    <w:rsid w:val="007A2E1E"/>
    <w:rsid w:val="007A566B"/>
    <w:rsid w:val="007B069F"/>
    <w:rsid w:val="007C4E82"/>
    <w:rsid w:val="007E0DF9"/>
    <w:rsid w:val="007E3003"/>
    <w:rsid w:val="007E5CE8"/>
    <w:rsid w:val="007F39B4"/>
    <w:rsid w:val="007F5677"/>
    <w:rsid w:val="007F6CF6"/>
    <w:rsid w:val="008111A2"/>
    <w:rsid w:val="008117AE"/>
    <w:rsid w:val="00812C80"/>
    <w:rsid w:val="00813B47"/>
    <w:rsid w:val="008167C5"/>
    <w:rsid w:val="008172D3"/>
    <w:rsid w:val="00824C21"/>
    <w:rsid w:val="00826C48"/>
    <w:rsid w:val="00835B78"/>
    <w:rsid w:val="00842A09"/>
    <w:rsid w:val="00850CB8"/>
    <w:rsid w:val="008528B3"/>
    <w:rsid w:val="00854CBC"/>
    <w:rsid w:val="008579BA"/>
    <w:rsid w:val="00860E41"/>
    <w:rsid w:val="0086220F"/>
    <w:rsid w:val="00863F58"/>
    <w:rsid w:val="00864A57"/>
    <w:rsid w:val="00867604"/>
    <w:rsid w:val="00872D4B"/>
    <w:rsid w:val="00880FD0"/>
    <w:rsid w:val="00895842"/>
    <w:rsid w:val="008B0182"/>
    <w:rsid w:val="008B1781"/>
    <w:rsid w:val="008B4B2B"/>
    <w:rsid w:val="008C0650"/>
    <w:rsid w:val="008C34B1"/>
    <w:rsid w:val="008D1286"/>
    <w:rsid w:val="008F1561"/>
    <w:rsid w:val="009131B8"/>
    <w:rsid w:val="00925790"/>
    <w:rsid w:val="00925E3B"/>
    <w:rsid w:val="00937F0D"/>
    <w:rsid w:val="009573DF"/>
    <w:rsid w:val="0096402B"/>
    <w:rsid w:val="009728EC"/>
    <w:rsid w:val="00980ECB"/>
    <w:rsid w:val="00982505"/>
    <w:rsid w:val="00985760"/>
    <w:rsid w:val="00993F09"/>
    <w:rsid w:val="009B7942"/>
    <w:rsid w:val="009B7E5A"/>
    <w:rsid w:val="009C1624"/>
    <w:rsid w:val="009C44CA"/>
    <w:rsid w:val="009D2C42"/>
    <w:rsid w:val="009E3960"/>
    <w:rsid w:val="009F7A82"/>
    <w:rsid w:val="00A06536"/>
    <w:rsid w:val="00A119E6"/>
    <w:rsid w:val="00A12DCF"/>
    <w:rsid w:val="00A35A2A"/>
    <w:rsid w:val="00A41FBB"/>
    <w:rsid w:val="00A477F4"/>
    <w:rsid w:val="00A5071E"/>
    <w:rsid w:val="00A54389"/>
    <w:rsid w:val="00A55BFD"/>
    <w:rsid w:val="00A62BD4"/>
    <w:rsid w:val="00A740D6"/>
    <w:rsid w:val="00A81303"/>
    <w:rsid w:val="00A90722"/>
    <w:rsid w:val="00AA2DB2"/>
    <w:rsid w:val="00AC2723"/>
    <w:rsid w:val="00AC303E"/>
    <w:rsid w:val="00AE78A0"/>
    <w:rsid w:val="00AF22DC"/>
    <w:rsid w:val="00AF5C20"/>
    <w:rsid w:val="00AF5DCC"/>
    <w:rsid w:val="00AF68BF"/>
    <w:rsid w:val="00B01515"/>
    <w:rsid w:val="00B03816"/>
    <w:rsid w:val="00B07DD6"/>
    <w:rsid w:val="00B15A72"/>
    <w:rsid w:val="00B22BBF"/>
    <w:rsid w:val="00B230B9"/>
    <w:rsid w:val="00B24DC4"/>
    <w:rsid w:val="00B3241B"/>
    <w:rsid w:val="00B327B3"/>
    <w:rsid w:val="00B3438F"/>
    <w:rsid w:val="00B372C2"/>
    <w:rsid w:val="00B50933"/>
    <w:rsid w:val="00B51CB8"/>
    <w:rsid w:val="00B5795E"/>
    <w:rsid w:val="00B62B24"/>
    <w:rsid w:val="00B70C7C"/>
    <w:rsid w:val="00B83724"/>
    <w:rsid w:val="00B8663E"/>
    <w:rsid w:val="00B92A80"/>
    <w:rsid w:val="00BA0475"/>
    <w:rsid w:val="00BA0BD8"/>
    <w:rsid w:val="00BB09A5"/>
    <w:rsid w:val="00BB4D79"/>
    <w:rsid w:val="00BB5CB1"/>
    <w:rsid w:val="00BC35A8"/>
    <w:rsid w:val="00BC44FC"/>
    <w:rsid w:val="00BD33E4"/>
    <w:rsid w:val="00BD6240"/>
    <w:rsid w:val="00C01013"/>
    <w:rsid w:val="00C05589"/>
    <w:rsid w:val="00C06FE2"/>
    <w:rsid w:val="00C07ECB"/>
    <w:rsid w:val="00C119FE"/>
    <w:rsid w:val="00C272D4"/>
    <w:rsid w:val="00C31C26"/>
    <w:rsid w:val="00C3403B"/>
    <w:rsid w:val="00C35A6C"/>
    <w:rsid w:val="00C44574"/>
    <w:rsid w:val="00C5230B"/>
    <w:rsid w:val="00C6021F"/>
    <w:rsid w:val="00C640A6"/>
    <w:rsid w:val="00C653A9"/>
    <w:rsid w:val="00C70879"/>
    <w:rsid w:val="00C8380A"/>
    <w:rsid w:val="00C96EC5"/>
    <w:rsid w:val="00CA3635"/>
    <w:rsid w:val="00CB1ADB"/>
    <w:rsid w:val="00CB3F8D"/>
    <w:rsid w:val="00CC6735"/>
    <w:rsid w:val="00CD1D5B"/>
    <w:rsid w:val="00CD2565"/>
    <w:rsid w:val="00CD6E15"/>
    <w:rsid w:val="00CF1837"/>
    <w:rsid w:val="00CF7E39"/>
    <w:rsid w:val="00D15095"/>
    <w:rsid w:val="00D15D60"/>
    <w:rsid w:val="00D175CC"/>
    <w:rsid w:val="00D3406E"/>
    <w:rsid w:val="00D440FD"/>
    <w:rsid w:val="00D45997"/>
    <w:rsid w:val="00D500B6"/>
    <w:rsid w:val="00D52A97"/>
    <w:rsid w:val="00D74B69"/>
    <w:rsid w:val="00D76D68"/>
    <w:rsid w:val="00D806AD"/>
    <w:rsid w:val="00DA1363"/>
    <w:rsid w:val="00DA23FB"/>
    <w:rsid w:val="00DA4A16"/>
    <w:rsid w:val="00DB3FDD"/>
    <w:rsid w:val="00DB5600"/>
    <w:rsid w:val="00DD0CEA"/>
    <w:rsid w:val="00DD4B97"/>
    <w:rsid w:val="00DD544E"/>
    <w:rsid w:val="00DD5589"/>
    <w:rsid w:val="00DE3BE5"/>
    <w:rsid w:val="00DE4A9A"/>
    <w:rsid w:val="00DE502E"/>
    <w:rsid w:val="00E02435"/>
    <w:rsid w:val="00E213E9"/>
    <w:rsid w:val="00E32BFE"/>
    <w:rsid w:val="00E332C4"/>
    <w:rsid w:val="00E44967"/>
    <w:rsid w:val="00E55F9E"/>
    <w:rsid w:val="00E56B5F"/>
    <w:rsid w:val="00E60FDA"/>
    <w:rsid w:val="00E6125C"/>
    <w:rsid w:val="00E61954"/>
    <w:rsid w:val="00E624BA"/>
    <w:rsid w:val="00E6413D"/>
    <w:rsid w:val="00E65016"/>
    <w:rsid w:val="00E74980"/>
    <w:rsid w:val="00E90CCB"/>
    <w:rsid w:val="00E943EB"/>
    <w:rsid w:val="00EB6921"/>
    <w:rsid w:val="00EC12F7"/>
    <w:rsid w:val="00EE33D6"/>
    <w:rsid w:val="00EE73E5"/>
    <w:rsid w:val="00EF09EC"/>
    <w:rsid w:val="00EF3178"/>
    <w:rsid w:val="00F012FD"/>
    <w:rsid w:val="00F0437B"/>
    <w:rsid w:val="00F04676"/>
    <w:rsid w:val="00F20ED9"/>
    <w:rsid w:val="00F33EB0"/>
    <w:rsid w:val="00F37C71"/>
    <w:rsid w:val="00F40BEF"/>
    <w:rsid w:val="00F52226"/>
    <w:rsid w:val="00F63450"/>
    <w:rsid w:val="00F800CF"/>
    <w:rsid w:val="00F83728"/>
    <w:rsid w:val="00F8787C"/>
    <w:rsid w:val="00F91CEF"/>
    <w:rsid w:val="00FA29F8"/>
    <w:rsid w:val="00FB3BA8"/>
    <w:rsid w:val="00FC0AE3"/>
    <w:rsid w:val="00FD1423"/>
    <w:rsid w:val="00FE1BBE"/>
    <w:rsid w:val="00FE213A"/>
    <w:rsid w:val="00FE290E"/>
    <w:rsid w:val="00FE2E57"/>
    <w:rsid w:val="00FE4901"/>
    <w:rsid w:val="00FF50E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2AE0"/>
  <w15:docId w15:val="{7BB48231-EC60-4D5F-A11B-56EE47E2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1">
    <w:name w:val="_Style 11"/>
    <w:basedOn w:val="a1"/>
    <w:qFormat/>
    <w:rsid w:val="000605C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</w:tblPr>
  </w:style>
  <w:style w:type="paragraph" w:styleId="a3">
    <w:name w:val="footnote text"/>
    <w:basedOn w:val="a"/>
    <w:link w:val="a4"/>
    <w:uiPriority w:val="99"/>
    <w:semiHidden/>
    <w:unhideWhenUsed/>
    <w:rsid w:val="00EB69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69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6921"/>
    <w:rPr>
      <w:vertAlign w:val="superscript"/>
    </w:rPr>
  </w:style>
  <w:style w:type="paragraph" w:styleId="a6">
    <w:name w:val="annotation text"/>
    <w:basedOn w:val="a"/>
    <w:link w:val="a7"/>
    <w:uiPriority w:val="99"/>
    <w:semiHidden/>
    <w:unhideWhenUsed/>
    <w:rsid w:val="008172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172D3"/>
    <w:rPr>
      <w:sz w:val="20"/>
      <w:szCs w:val="20"/>
    </w:rPr>
  </w:style>
  <w:style w:type="character" w:styleId="a8">
    <w:name w:val="annotation reference"/>
    <w:basedOn w:val="a0"/>
    <w:rsid w:val="008172D3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A62BD4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62BD4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4051F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51F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2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0B95"/>
  </w:style>
  <w:style w:type="paragraph" w:styleId="ae">
    <w:name w:val="footer"/>
    <w:basedOn w:val="a"/>
    <w:link w:val="af"/>
    <w:uiPriority w:val="99"/>
    <w:unhideWhenUsed/>
    <w:rsid w:val="0012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0B95"/>
  </w:style>
  <w:style w:type="table" w:styleId="af0">
    <w:name w:val="Table Grid"/>
    <w:basedOn w:val="a1"/>
    <w:uiPriority w:val="59"/>
    <w:rsid w:val="0048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8230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07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1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995A-A949-4424-8AE3-B565188D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Абашина Дарья Юрьевна</cp:lastModifiedBy>
  <cp:revision>95</cp:revision>
  <cp:lastPrinted>2025-12-11T03:53:00Z</cp:lastPrinted>
  <dcterms:created xsi:type="dcterms:W3CDTF">2025-10-22T08:40:00Z</dcterms:created>
  <dcterms:modified xsi:type="dcterms:W3CDTF">2025-12-26T06:48:00Z</dcterms:modified>
</cp:coreProperties>
</file>